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A54C5" w14:textId="77777777" w:rsidR="00EB7072" w:rsidRPr="00BC1BDB" w:rsidRDefault="00EB7072" w:rsidP="00EB70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48"/>
          <w:szCs w:val="48"/>
        </w:rPr>
      </w:pPr>
      <w:r w:rsidRPr="00BC1BDB">
        <w:rPr>
          <w:rFonts w:cs="Times New Roman"/>
          <w:b/>
          <w:bCs/>
          <w:color w:val="000000"/>
          <w:sz w:val="48"/>
          <w:szCs w:val="48"/>
        </w:rPr>
        <w:t>A.A.P.C.</w:t>
      </w:r>
    </w:p>
    <w:p w14:paraId="7A92C043" w14:textId="77777777" w:rsidR="00EB7072" w:rsidRPr="00EB7072" w:rsidRDefault="00EB7072" w:rsidP="00EB707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32"/>
          <w:szCs w:val="40"/>
        </w:rPr>
      </w:pPr>
      <w:r w:rsidRPr="00EB7072">
        <w:rPr>
          <w:rFonts w:cs="Times New Roman"/>
          <w:b/>
          <w:bCs/>
          <w:color w:val="000000"/>
          <w:sz w:val="32"/>
          <w:szCs w:val="40"/>
        </w:rPr>
        <w:t>Avis d’appel public à la concurrence</w:t>
      </w:r>
    </w:p>
    <w:p w14:paraId="6AE6BB1B" w14:textId="77777777" w:rsidR="00365903" w:rsidRPr="004C46B8" w:rsidRDefault="00365903" w:rsidP="00EB7072">
      <w:pPr>
        <w:rPr>
          <w:rFonts w:ascii="Times New Roman" w:hAnsi="Times New Roman" w:cs="Times New Roman"/>
          <w:color w:val="000000"/>
          <w:sz w:val="6"/>
          <w:szCs w:val="24"/>
        </w:rPr>
      </w:pPr>
    </w:p>
    <w:tbl>
      <w:tblPr>
        <w:tblStyle w:val="Grilledutableau"/>
        <w:tblW w:w="11058" w:type="dxa"/>
        <w:tblInd w:w="-885" w:type="dxa"/>
        <w:tblLook w:val="04A0" w:firstRow="1" w:lastRow="0" w:firstColumn="1" w:lastColumn="0" w:noHBand="0" w:noVBand="1"/>
      </w:tblPr>
      <w:tblGrid>
        <w:gridCol w:w="3261"/>
        <w:gridCol w:w="7797"/>
      </w:tblGrid>
      <w:tr w:rsidR="00BE72AB" w14:paraId="7D430341" w14:textId="77777777" w:rsidTr="005D6650">
        <w:trPr>
          <w:trHeight w:val="710"/>
        </w:trPr>
        <w:tc>
          <w:tcPr>
            <w:tcW w:w="3261" w:type="dxa"/>
            <w:vAlign w:val="center"/>
          </w:tcPr>
          <w:p w14:paraId="30A4E2E3" w14:textId="77777777" w:rsidR="00BE72AB" w:rsidRPr="00396DF7" w:rsidRDefault="00BE72AB" w:rsidP="00396DF7">
            <w:pPr>
              <w:rPr>
                <w:rFonts w:cs="Times New Roman"/>
                <w:b/>
                <w:color w:val="000000"/>
                <w:sz w:val="20"/>
              </w:rPr>
            </w:pPr>
            <w:r w:rsidRPr="00396DF7">
              <w:rPr>
                <w:rFonts w:cs="Times New Roman"/>
                <w:b/>
                <w:bCs/>
                <w:sz w:val="20"/>
              </w:rPr>
              <w:t>NOM ET ADRESSE OFFICIELS DU POUVOIR ADJUDICATEUR </w:t>
            </w:r>
          </w:p>
        </w:tc>
        <w:tc>
          <w:tcPr>
            <w:tcW w:w="7797" w:type="dxa"/>
            <w:vAlign w:val="center"/>
          </w:tcPr>
          <w:p w14:paraId="40A0DD7B" w14:textId="77777777" w:rsidR="00BE72AB" w:rsidRPr="00396DF7" w:rsidRDefault="00BE0EFC" w:rsidP="00396DF7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Centre Hospitalier </w:t>
            </w:r>
            <w:proofErr w:type="spellStart"/>
            <w:r>
              <w:rPr>
                <w:rFonts w:cs="Times New Roman"/>
                <w:bCs/>
              </w:rPr>
              <w:t>Loewel</w:t>
            </w:r>
            <w:proofErr w:type="spellEnd"/>
            <w:r>
              <w:rPr>
                <w:rFonts w:cs="Times New Roman"/>
                <w:bCs/>
              </w:rPr>
              <w:t xml:space="preserve"> de Munster</w:t>
            </w:r>
          </w:p>
          <w:p w14:paraId="765D884E" w14:textId="77777777" w:rsidR="00BE72AB" w:rsidRPr="00396DF7" w:rsidRDefault="00BE72AB" w:rsidP="00396DF7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396DF7">
              <w:rPr>
                <w:rFonts w:cs="Times New Roman"/>
                <w:bCs/>
              </w:rPr>
              <w:t>6, rue du Moulin 68140 MUNSTER</w:t>
            </w:r>
          </w:p>
        </w:tc>
      </w:tr>
      <w:tr w:rsidR="00BE72AB" w14:paraId="405EAAA9" w14:textId="77777777" w:rsidTr="005D6650">
        <w:trPr>
          <w:trHeight w:val="732"/>
        </w:trPr>
        <w:tc>
          <w:tcPr>
            <w:tcW w:w="3261" w:type="dxa"/>
            <w:vAlign w:val="center"/>
          </w:tcPr>
          <w:p w14:paraId="0EE0DC9D" w14:textId="77777777" w:rsidR="00BE72AB" w:rsidRPr="00396DF7" w:rsidRDefault="00BE72AB" w:rsidP="00396DF7">
            <w:pPr>
              <w:rPr>
                <w:rFonts w:cs="Times New Roman"/>
                <w:b/>
                <w:color w:val="000000"/>
                <w:sz w:val="20"/>
              </w:rPr>
            </w:pPr>
            <w:r w:rsidRPr="00396DF7">
              <w:rPr>
                <w:rFonts w:cs="Times New Roman"/>
                <w:b/>
                <w:color w:val="000000"/>
                <w:sz w:val="20"/>
              </w:rPr>
              <w:t>CORRESPONDANTS</w:t>
            </w:r>
          </w:p>
        </w:tc>
        <w:tc>
          <w:tcPr>
            <w:tcW w:w="7797" w:type="dxa"/>
            <w:vAlign w:val="center"/>
          </w:tcPr>
          <w:p w14:paraId="637C1A39" w14:textId="77777777" w:rsidR="00BE72AB" w:rsidRPr="00396DF7" w:rsidRDefault="00BE72AB" w:rsidP="00396DF7">
            <w:pPr>
              <w:rPr>
                <w:rFonts w:cs="Times New Roman"/>
                <w:color w:val="000000"/>
              </w:rPr>
            </w:pPr>
            <w:r w:rsidRPr="00396DF7">
              <w:rPr>
                <w:rFonts w:cs="Times New Roman"/>
                <w:color w:val="000000"/>
              </w:rPr>
              <w:t>Administratif : le directeur délégué</w:t>
            </w:r>
            <w:r w:rsidR="004C46B8">
              <w:rPr>
                <w:rFonts w:cs="Times New Roman"/>
                <w:color w:val="000000"/>
              </w:rPr>
              <w:t>,</w:t>
            </w:r>
            <w:r w:rsidR="00396DF7">
              <w:rPr>
                <w:rFonts w:cs="Times New Roman"/>
                <w:color w:val="000000"/>
              </w:rPr>
              <w:t xml:space="preserve"> </w:t>
            </w:r>
            <w:hyperlink r:id="rId7" w:history="1">
              <w:r w:rsidR="00BE0EFC" w:rsidRPr="00D30389">
                <w:rPr>
                  <w:rStyle w:val="Lienhypertexte"/>
                  <w:rFonts w:cs="Times New Roman"/>
                  <w:color w:val="auto"/>
                </w:rPr>
                <w:t>patrick.devienne@ch-colmar.fr</w:t>
              </w:r>
            </w:hyperlink>
          </w:p>
          <w:p w14:paraId="2B06D679" w14:textId="6561024D" w:rsidR="00BE72AB" w:rsidRPr="00396DF7" w:rsidRDefault="00BE72AB" w:rsidP="00396DF7">
            <w:pPr>
              <w:rPr>
                <w:rFonts w:cs="Times New Roman"/>
                <w:color w:val="000000"/>
              </w:rPr>
            </w:pPr>
            <w:r w:rsidRPr="00396DF7">
              <w:rPr>
                <w:rFonts w:cs="Times New Roman"/>
                <w:color w:val="000000"/>
              </w:rPr>
              <w:t xml:space="preserve">Technique : </w:t>
            </w:r>
            <w:r w:rsidR="00672EBE">
              <w:rPr>
                <w:rFonts w:cs="Times New Roman"/>
                <w:color w:val="000000"/>
              </w:rPr>
              <w:t>l.weber</w:t>
            </w:r>
            <w:r w:rsidRPr="00396DF7">
              <w:rPr>
                <w:rFonts w:cs="Times New Roman"/>
                <w:color w:val="000000"/>
                <w:u w:val="single"/>
              </w:rPr>
              <w:t>@</w:t>
            </w:r>
            <w:r w:rsidR="00E9269A">
              <w:rPr>
                <w:rFonts w:cs="Times New Roman"/>
                <w:color w:val="000000"/>
                <w:u w:val="single"/>
              </w:rPr>
              <w:t>c</w:t>
            </w:r>
            <w:r w:rsidRPr="00396DF7">
              <w:rPr>
                <w:rFonts w:cs="Times New Roman"/>
                <w:color w:val="000000"/>
                <w:u w:val="single"/>
              </w:rPr>
              <w:t>h-munster.fr</w:t>
            </w:r>
          </w:p>
        </w:tc>
      </w:tr>
      <w:tr w:rsidR="00BE72AB" w14:paraId="321AF3A0" w14:textId="77777777" w:rsidTr="005D6650">
        <w:trPr>
          <w:trHeight w:val="456"/>
        </w:trPr>
        <w:tc>
          <w:tcPr>
            <w:tcW w:w="3261" w:type="dxa"/>
            <w:vAlign w:val="center"/>
          </w:tcPr>
          <w:p w14:paraId="0AC5F2E9" w14:textId="77777777" w:rsidR="00BE72AB" w:rsidRPr="00396DF7" w:rsidRDefault="00BE72AB" w:rsidP="00396DF7">
            <w:pPr>
              <w:rPr>
                <w:rFonts w:cs="Times New Roman"/>
                <w:b/>
                <w:color w:val="000000"/>
                <w:sz w:val="20"/>
              </w:rPr>
            </w:pPr>
            <w:r w:rsidRPr="00396DF7">
              <w:rPr>
                <w:rFonts w:cs="Times New Roman"/>
                <w:b/>
                <w:color w:val="000000"/>
                <w:sz w:val="20"/>
              </w:rPr>
              <w:t>OBJET DU MARCHE</w:t>
            </w:r>
          </w:p>
        </w:tc>
        <w:tc>
          <w:tcPr>
            <w:tcW w:w="7797" w:type="dxa"/>
            <w:vAlign w:val="center"/>
          </w:tcPr>
          <w:p w14:paraId="67047C21" w14:textId="77777777" w:rsidR="00BE72AB" w:rsidRPr="00396DF7" w:rsidRDefault="00BE72AB" w:rsidP="00396DF7">
            <w:pPr>
              <w:rPr>
                <w:rFonts w:cs="Times New Roman"/>
                <w:color w:val="000000"/>
              </w:rPr>
            </w:pPr>
            <w:r w:rsidRPr="00396DF7">
              <w:rPr>
                <w:rFonts w:cs="Times New Roman"/>
                <w:color w:val="000000"/>
              </w:rPr>
              <w:t>Blanchissage, transport et location de linge</w:t>
            </w:r>
          </w:p>
        </w:tc>
      </w:tr>
      <w:tr w:rsidR="00766B37" w14:paraId="64A54DF7" w14:textId="77777777" w:rsidTr="005D6650">
        <w:trPr>
          <w:trHeight w:val="474"/>
        </w:trPr>
        <w:tc>
          <w:tcPr>
            <w:tcW w:w="3261" w:type="dxa"/>
            <w:vAlign w:val="center"/>
          </w:tcPr>
          <w:p w14:paraId="4F0121B5" w14:textId="77777777" w:rsidR="00766B37" w:rsidRPr="00396DF7" w:rsidRDefault="00766B37" w:rsidP="00396DF7">
            <w:pPr>
              <w:rPr>
                <w:rFonts w:cs="Times New Roman"/>
                <w:b/>
                <w:color w:val="000000"/>
                <w:sz w:val="20"/>
              </w:rPr>
            </w:pPr>
            <w:r w:rsidRPr="00396DF7">
              <w:rPr>
                <w:rFonts w:cs="Times New Roman"/>
                <w:b/>
                <w:color w:val="000000"/>
                <w:sz w:val="20"/>
              </w:rPr>
              <w:t>LIEU D’EXECUTION ET DE LIVRAISON</w:t>
            </w:r>
          </w:p>
        </w:tc>
        <w:tc>
          <w:tcPr>
            <w:tcW w:w="7797" w:type="dxa"/>
            <w:vAlign w:val="center"/>
          </w:tcPr>
          <w:p w14:paraId="7976FBC3" w14:textId="77777777" w:rsidR="00766B37" w:rsidRPr="00396DF7" w:rsidRDefault="00766B37" w:rsidP="00BE0EFC">
            <w:pPr>
              <w:rPr>
                <w:rFonts w:cs="Times New Roman"/>
                <w:color w:val="000000"/>
              </w:rPr>
            </w:pPr>
            <w:r w:rsidRPr="00396DF7">
              <w:rPr>
                <w:rFonts w:cs="Arial"/>
              </w:rPr>
              <w:t xml:space="preserve">Centre Hospitalier </w:t>
            </w:r>
            <w:proofErr w:type="spellStart"/>
            <w:r w:rsidR="00BE0EFC">
              <w:rPr>
                <w:rFonts w:cs="Arial"/>
              </w:rPr>
              <w:t>Loewel</w:t>
            </w:r>
            <w:proofErr w:type="spellEnd"/>
            <w:r w:rsidR="00BE0EFC">
              <w:rPr>
                <w:rFonts w:cs="Arial"/>
              </w:rPr>
              <w:t xml:space="preserve"> de Munster</w:t>
            </w:r>
          </w:p>
        </w:tc>
      </w:tr>
      <w:tr w:rsidR="00BE72AB" w14:paraId="3E4B3F25" w14:textId="77777777" w:rsidTr="005D6650">
        <w:trPr>
          <w:trHeight w:val="477"/>
        </w:trPr>
        <w:tc>
          <w:tcPr>
            <w:tcW w:w="3261" w:type="dxa"/>
            <w:vAlign w:val="center"/>
          </w:tcPr>
          <w:p w14:paraId="34ACECC0" w14:textId="77777777" w:rsidR="00BE72AB" w:rsidRPr="00396DF7" w:rsidRDefault="00BE72AB" w:rsidP="00396DF7">
            <w:pPr>
              <w:rPr>
                <w:rFonts w:cs="Times New Roman"/>
                <w:b/>
                <w:color w:val="000000"/>
                <w:sz w:val="20"/>
              </w:rPr>
            </w:pPr>
            <w:r w:rsidRPr="00396DF7">
              <w:rPr>
                <w:rFonts w:cs="Times New Roman"/>
                <w:b/>
                <w:color w:val="000000"/>
                <w:sz w:val="20"/>
              </w:rPr>
              <w:t>CPV – OBJET PRINCIPAL</w:t>
            </w:r>
          </w:p>
        </w:tc>
        <w:tc>
          <w:tcPr>
            <w:tcW w:w="7797" w:type="dxa"/>
            <w:vAlign w:val="center"/>
          </w:tcPr>
          <w:p w14:paraId="69034A6E" w14:textId="77777777" w:rsidR="00BE72AB" w:rsidRPr="00396DF7" w:rsidRDefault="00396DF7" w:rsidP="00396DF7">
            <w:pPr>
              <w:rPr>
                <w:rFonts w:cs="Times New Roman"/>
                <w:color w:val="000000"/>
              </w:rPr>
            </w:pPr>
            <w:r w:rsidRPr="00396DF7">
              <w:rPr>
                <w:bCs/>
                <w:iCs/>
                <w:szCs w:val="20"/>
              </w:rPr>
              <w:t>98312000-3</w:t>
            </w:r>
          </w:p>
        </w:tc>
      </w:tr>
      <w:tr w:rsidR="00BE72AB" w14:paraId="7774C69E" w14:textId="77777777" w:rsidTr="005D6650">
        <w:trPr>
          <w:trHeight w:val="1035"/>
        </w:trPr>
        <w:tc>
          <w:tcPr>
            <w:tcW w:w="3261" w:type="dxa"/>
            <w:vAlign w:val="center"/>
          </w:tcPr>
          <w:p w14:paraId="67C23878" w14:textId="77777777" w:rsidR="00BE72AB" w:rsidRPr="00396DF7" w:rsidRDefault="00BE72AB" w:rsidP="00396DF7">
            <w:pPr>
              <w:rPr>
                <w:rFonts w:cs="Times New Roman"/>
                <w:b/>
                <w:color w:val="000000"/>
                <w:sz w:val="20"/>
              </w:rPr>
            </w:pPr>
            <w:r w:rsidRPr="00396DF7">
              <w:rPr>
                <w:rFonts w:cs="Times New Roman"/>
                <w:b/>
                <w:color w:val="000000"/>
                <w:sz w:val="20"/>
              </w:rPr>
              <w:t>CARACTERISTIQUES PRINCIPALES</w:t>
            </w:r>
          </w:p>
        </w:tc>
        <w:tc>
          <w:tcPr>
            <w:tcW w:w="7797" w:type="dxa"/>
            <w:vAlign w:val="center"/>
          </w:tcPr>
          <w:p w14:paraId="20FD3F1E" w14:textId="77777777" w:rsidR="00BE72AB" w:rsidRPr="00396DF7" w:rsidRDefault="004568BF" w:rsidP="00396DF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Location</w:t>
            </w:r>
            <w:r w:rsidR="00BE72AB" w:rsidRPr="00396DF7">
              <w:rPr>
                <w:rFonts w:cs="Times New Roman"/>
                <w:color w:val="000000"/>
              </w:rPr>
              <w:t>, blanchissage</w:t>
            </w:r>
            <w:r w:rsidR="004C46B8">
              <w:rPr>
                <w:rFonts w:cs="Times New Roman"/>
                <w:color w:val="000000"/>
              </w:rPr>
              <w:t>,</w:t>
            </w:r>
            <w:r w:rsidR="00BE72AB" w:rsidRPr="00396DF7">
              <w:rPr>
                <w:rFonts w:cs="Times New Roman"/>
                <w:color w:val="000000"/>
              </w:rPr>
              <w:t xml:space="preserve"> entretien </w:t>
            </w:r>
            <w:r w:rsidR="004C46B8">
              <w:rPr>
                <w:rFonts w:cs="Times New Roman"/>
                <w:color w:val="000000"/>
              </w:rPr>
              <w:t xml:space="preserve">et transport </w:t>
            </w:r>
            <w:r w:rsidR="00BE72AB" w:rsidRPr="00396DF7">
              <w:rPr>
                <w:rFonts w:cs="Times New Roman"/>
                <w:color w:val="000000"/>
              </w:rPr>
              <w:t>de :</w:t>
            </w:r>
          </w:p>
          <w:p w14:paraId="2E6B2E7A" w14:textId="77777777" w:rsidR="00BE72AB" w:rsidRPr="00396DF7" w:rsidRDefault="00BE72AB" w:rsidP="00396DF7">
            <w:pPr>
              <w:pStyle w:val="Paragraphedeliste"/>
              <w:numPr>
                <w:ilvl w:val="0"/>
                <w:numId w:val="2"/>
              </w:numPr>
              <w:rPr>
                <w:rFonts w:cs="Times New Roman"/>
                <w:color w:val="000000"/>
              </w:rPr>
            </w:pPr>
            <w:r w:rsidRPr="00396DF7">
              <w:rPr>
                <w:rFonts w:cs="Times New Roman"/>
                <w:color w:val="000000"/>
              </w:rPr>
              <w:t>Linge hôtelier</w:t>
            </w:r>
          </w:p>
          <w:p w14:paraId="60E2CA39" w14:textId="77777777" w:rsidR="00BE72AB" w:rsidRPr="00396DF7" w:rsidRDefault="00BE72AB" w:rsidP="00396DF7">
            <w:pPr>
              <w:pStyle w:val="Paragraphedeliste"/>
              <w:numPr>
                <w:ilvl w:val="0"/>
                <w:numId w:val="2"/>
              </w:numPr>
              <w:rPr>
                <w:rFonts w:cs="Times New Roman"/>
                <w:color w:val="000000"/>
              </w:rPr>
            </w:pPr>
            <w:r w:rsidRPr="00396DF7">
              <w:rPr>
                <w:rFonts w:cs="Times New Roman"/>
                <w:color w:val="000000"/>
              </w:rPr>
              <w:t>Tenues professionnelles</w:t>
            </w:r>
          </w:p>
        </w:tc>
      </w:tr>
      <w:tr w:rsidR="00BE72AB" w14:paraId="1F45AC69" w14:textId="77777777" w:rsidTr="004C46B8">
        <w:tc>
          <w:tcPr>
            <w:tcW w:w="3261" w:type="dxa"/>
            <w:vAlign w:val="center"/>
          </w:tcPr>
          <w:p w14:paraId="55F49A67" w14:textId="77777777" w:rsidR="00BE72AB" w:rsidRPr="00396DF7" w:rsidRDefault="00BE72AB" w:rsidP="00396DF7">
            <w:pPr>
              <w:rPr>
                <w:rFonts w:cs="Times New Roman"/>
                <w:b/>
                <w:color w:val="000000"/>
                <w:sz w:val="20"/>
              </w:rPr>
            </w:pPr>
            <w:r w:rsidRPr="00396DF7">
              <w:rPr>
                <w:rFonts w:cs="Times New Roman"/>
                <w:b/>
                <w:color w:val="000000"/>
                <w:sz w:val="20"/>
              </w:rPr>
              <w:t>VARIANTE</w:t>
            </w:r>
            <w:r w:rsidR="00A6554F">
              <w:rPr>
                <w:rFonts w:cs="Times New Roman"/>
                <w:b/>
                <w:color w:val="000000"/>
                <w:sz w:val="20"/>
              </w:rPr>
              <w:t>S</w:t>
            </w:r>
          </w:p>
        </w:tc>
        <w:tc>
          <w:tcPr>
            <w:tcW w:w="7797" w:type="dxa"/>
            <w:vAlign w:val="center"/>
          </w:tcPr>
          <w:p w14:paraId="23D436C3" w14:textId="77777777" w:rsidR="00BE72AB" w:rsidRPr="00396DF7" w:rsidRDefault="00BE72AB" w:rsidP="004C46B8">
            <w:pPr>
              <w:rPr>
                <w:rFonts w:cs="Times New Roman"/>
                <w:color w:val="000000"/>
              </w:rPr>
            </w:pPr>
            <w:r w:rsidRPr="00396DF7">
              <w:rPr>
                <w:rFonts w:cs="Times New Roman"/>
                <w:color w:val="000000"/>
              </w:rPr>
              <w:t>OUI – 1</w:t>
            </w:r>
            <w:r w:rsidR="004C46B8">
              <w:rPr>
                <w:rFonts w:cs="Times New Roman"/>
                <w:color w:val="000000"/>
              </w:rPr>
              <w:t xml:space="preserve"> seule v</w:t>
            </w:r>
            <w:r w:rsidRPr="00396DF7">
              <w:rPr>
                <w:rFonts w:cs="Times New Roman"/>
                <w:color w:val="000000"/>
              </w:rPr>
              <w:t>ariante</w:t>
            </w:r>
            <w:r w:rsidR="004C46B8">
              <w:rPr>
                <w:rFonts w:cs="Times New Roman"/>
                <w:color w:val="000000"/>
              </w:rPr>
              <w:t xml:space="preserve"> autorisée</w:t>
            </w:r>
          </w:p>
        </w:tc>
      </w:tr>
      <w:tr w:rsidR="00BE72AB" w14:paraId="6FFDC370" w14:textId="77777777" w:rsidTr="004C46B8">
        <w:tc>
          <w:tcPr>
            <w:tcW w:w="3261" w:type="dxa"/>
            <w:vAlign w:val="center"/>
          </w:tcPr>
          <w:p w14:paraId="4EF3FC41" w14:textId="77777777" w:rsidR="00BE72AB" w:rsidRPr="00396DF7" w:rsidRDefault="00BE72AB" w:rsidP="00396DF7">
            <w:pPr>
              <w:rPr>
                <w:rFonts w:cs="Times New Roman"/>
                <w:b/>
                <w:color w:val="000000"/>
                <w:sz w:val="20"/>
              </w:rPr>
            </w:pPr>
            <w:r w:rsidRPr="00396DF7">
              <w:rPr>
                <w:rFonts w:cs="Times New Roman"/>
                <w:b/>
                <w:color w:val="000000"/>
                <w:sz w:val="20"/>
              </w:rPr>
              <w:t>ALLOTISSEMENT</w:t>
            </w:r>
          </w:p>
        </w:tc>
        <w:tc>
          <w:tcPr>
            <w:tcW w:w="7797" w:type="dxa"/>
            <w:vAlign w:val="center"/>
          </w:tcPr>
          <w:p w14:paraId="012127BA" w14:textId="77777777" w:rsidR="00BE72AB" w:rsidRPr="00396DF7" w:rsidRDefault="00BE72AB" w:rsidP="00396DF7">
            <w:pPr>
              <w:rPr>
                <w:rFonts w:cs="Times New Roman"/>
                <w:color w:val="000000"/>
              </w:rPr>
            </w:pPr>
            <w:r w:rsidRPr="00396DF7">
              <w:rPr>
                <w:rFonts w:cs="Times New Roman"/>
                <w:color w:val="000000"/>
              </w:rPr>
              <w:t>NON</w:t>
            </w:r>
          </w:p>
        </w:tc>
      </w:tr>
      <w:tr w:rsidR="005D6650" w14:paraId="4BB9FE8B" w14:textId="77777777" w:rsidTr="005D6650">
        <w:trPr>
          <w:trHeight w:val="604"/>
        </w:trPr>
        <w:tc>
          <w:tcPr>
            <w:tcW w:w="3261" w:type="dxa"/>
            <w:vAlign w:val="center"/>
          </w:tcPr>
          <w:p w14:paraId="3C53651E" w14:textId="60A8547B" w:rsidR="005D6650" w:rsidRPr="00396DF7" w:rsidRDefault="005D6650" w:rsidP="00396DF7">
            <w:pPr>
              <w:rPr>
                <w:rFonts w:cs="Times New Roman"/>
                <w:b/>
                <w:color w:val="000000"/>
                <w:sz w:val="20"/>
              </w:rPr>
            </w:pPr>
            <w:r w:rsidRPr="00C3235E">
              <w:rPr>
                <w:rFonts w:cs="Times New Roman"/>
                <w:b/>
                <w:color w:val="000000"/>
                <w:sz w:val="20"/>
                <w:szCs w:val="20"/>
              </w:rPr>
              <w:t>PRESTATIONS SUPPLEMENTAIRES EVENTUELLES</w:t>
            </w:r>
          </w:p>
        </w:tc>
        <w:tc>
          <w:tcPr>
            <w:tcW w:w="7797" w:type="dxa"/>
            <w:vAlign w:val="center"/>
          </w:tcPr>
          <w:p w14:paraId="665AFD72" w14:textId="0B6A4FFF" w:rsidR="005D6650" w:rsidRPr="00396DF7" w:rsidRDefault="005D6650" w:rsidP="00396DF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3235E">
              <w:rPr>
                <w:rFonts w:cs="Arial"/>
                <w:sz w:val="20"/>
                <w:szCs w:val="20"/>
              </w:rPr>
              <w:t>Cette consultation ne fait pas l’objet de prestations supplémentaires éventuelles.</w:t>
            </w:r>
          </w:p>
        </w:tc>
      </w:tr>
      <w:tr w:rsidR="00BE72AB" w14:paraId="410E7018" w14:textId="77777777" w:rsidTr="005D6650">
        <w:trPr>
          <w:trHeight w:val="984"/>
        </w:trPr>
        <w:tc>
          <w:tcPr>
            <w:tcW w:w="3261" w:type="dxa"/>
            <w:vAlign w:val="center"/>
          </w:tcPr>
          <w:p w14:paraId="753F9AB8" w14:textId="77777777" w:rsidR="00BE72AB" w:rsidRPr="00396DF7" w:rsidRDefault="00BE72AB" w:rsidP="00396DF7">
            <w:pPr>
              <w:rPr>
                <w:rFonts w:cs="Times New Roman"/>
                <w:b/>
                <w:color w:val="000000"/>
                <w:sz w:val="20"/>
              </w:rPr>
            </w:pPr>
            <w:r w:rsidRPr="00396DF7">
              <w:rPr>
                <w:rFonts w:cs="Times New Roman"/>
                <w:b/>
                <w:color w:val="000000"/>
                <w:sz w:val="20"/>
              </w:rPr>
              <w:t>PRESENTATION DE L’OFFRE</w:t>
            </w:r>
          </w:p>
        </w:tc>
        <w:tc>
          <w:tcPr>
            <w:tcW w:w="7797" w:type="dxa"/>
            <w:vAlign w:val="center"/>
          </w:tcPr>
          <w:p w14:paraId="241F73F7" w14:textId="4056E8DF" w:rsidR="00BE72AB" w:rsidRPr="00396DF7" w:rsidRDefault="00BE72AB" w:rsidP="00396DF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96DF7">
              <w:rPr>
                <w:rFonts w:cs="Arial"/>
              </w:rPr>
              <w:t>Les candidatures et les offres seront entièrement rédigées en langue française ainsi que les</w:t>
            </w:r>
            <w:r w:rsidR="004C46B8">
              <w:rPr>
                <w:rFonts w:cs="Arial"/>
              </w:rPr>
              <w:t xml:space="preserve"> </w:t>
            </w:r>
            <w:r w:rsidRPr="00396DF7">
              <w:rPr>
                <w:rFonts w:cs="Arial"/>
              </w:rPr>
              <w:t>documents de présentation associés</w:t>
            </w:r>
            <w:r w:rsidR="005D6650">
              <w:rPr>
                <w:rFonts w:cs="Arial"/>
              </w:rPr>
              <w:t>.</w:t>
            </w:r>
          </w:p>
          <w:p w14:paraId="65B08C97" w14:textId="77777777" w:rsidR="00BE72AB" w:rsidRPr="00396DF7" w:rsidRDefault="00BE72AB" w:rsidP="00396DF7">
            <w:pPr>
              <w:rPr>
                <w:rFonts w:cs="Times New Roman"/>
                <w:color w:val="000000"/>
              </w:rPr>
            </w:pPr>
            <w:r w:rsidRPr="00396DF7">
              <w:rPr>
                <w:rFonts w:cs="Arial"/>
              </w:rPr>
              <w:t>Unité monétaire : l’euro</w:t>
            </w:r>
          </w:p>
        </w:tc>
      </w:tr>
      <w:tr w:rsidR="00BE72AB" w14:paraId="0BA453BC" w14:textId="77777777" w:rsidTr="004C46B8">
        <w:tc>
          <w:tcPr>
            <w:tcW w:w="3261" w:type="dxa"/>
            <w:vAlign w:val="center"/>
          </w:tcPr>
          <w:p w14:paraId="2827E61C" w14:textId="77777777" w:rsidR="00BE72AB" w:rsidRPr="00396DF7" w:rsidRDefault="00766B37" w:rsidP="00396DF7">
            <w:pPr>
              <w:rPr>
                <w:rFonts w:cs="Times New Roman"/>
                <w:b/>
                <w:color w:val="000000"/>
                <w:sz w:val="20"/>
              </w:rPr>
            </w:pPr>
            <w:r w:rsidRPr="00396DF7">
              <w:rPr>
                <w:rFonts w:cs="Times New Roman"/>
                <w:b/>
                <w:color w:val="000000"/>
                <w:sz w:val="20"/>
              </w:rPr>
              <w:t>JUSTIFICATIONS A PRODUIRE QUANT AUX QUALITES ET CAPACITES DU CANDIDAT</w:t>
            </w:r>
          </w:p>
        </w:tc>
        <w:tc>
          <w:tcPr>
            <w:tcW w:w="7797" w:type="dxa"/>
            <w:vAlign w:val="center"/>
          </w:tcPr>
          <w:p w14:paraId="1DB3893B" w14:textId="6F65929F" w:rsidR="00BE72AB" w:rsidRPr="00396DF7" w:rsidRDefault="005D6650" w:rsidP="00396DF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3235E">
              <w:rPr>
                <w:rFonts w:cs="Arial"/>
                <w:sz w:val="20"/>
                <w:szCs w:val="20"/>
              </w:rPr>
              <w:t xml:space="preserve">Se reporter à l’article 4.2. </w:t>
            </w:r>
            <w:proofErr w:type="gramStart"/>
            <w:r w:rsidRPr="00C3235E">
              <w:rPr>
                <w:rFonts w:cs="Arial"/>
                <w:sz w:val="20"/>
                <w:szCs w:val="20"/>
              </w:rPr>
              <w:t>du</w:t>
            </w:r>
            <w:proofErr w:type="gramEnd"/>
            <w:r w:rsidRPr="00C3235E">
              <w:rPr>
                <w:rFonts w:cs="Arial"/>
                <w:sz w:val="20"/>
                <w:szCs w:val="20"/>
              </w:rPr>
              <w:t xml:space="preserve"> RC</w:t>
            </w:r>
          </w:p>
        </w:tc>
      </w:tr>
      <w:tr w:rsidR="00BE72AB" w14:paraId="600FCD7E" w14:textId="77777777" w:rsidTr="005D6650">
        <w:trPr>
          <w:trHeight w:val="729"/>
        </w:trPr>
        <w:tc>
          <w:tcPr>
            <w:tcW w:w="3261" w:type="dxa"/>
            <w:vAlign w:val="center"/>
          </w:tcPr>
          <w:p w14:paraId="3A2D08B9" w14:textId="77777777" w:rsidR="00BE72AB" w:rsidRPr="00396DF7" w:rsidRDefault="00766B37" w:rsidP="00396DF7">
            <w:pPr>
              <w:rPr>
                <w:rFonts w:cs="Times New Roman"/>
                <w:b/>
                <w:color w:val="000000"/>
                <w:sz w:val="20"/>
              </w:rPr>
            </w:pPr>
            <w:r w:rsidRPr="00396DF7">
              <w:rPr>
                <w:rFonts w:cs="Times New Roman"/>
                <w:b/>
                <w:color w:val="000000"/>
                <w:sz w:val="20"/>
              </w:rPr>
              <w:t>CRITERES D’ATTRIBUTION</w:t>
            </w:r>
          </w:p>
        </w:tc>
        <w:tc>
          <w:tcPr>
            <w:tcW w:w="7797" w:type="dxa"/>
            <w:vAlign w:val="center"/>
          </w:tcPr>
          <w:p w14:paraId="6CB4683D" w14:textId="61307BC4" w:rsidR="00BE72AB" w:rsidRPr="00396DF7" w:rsidRDefault="00766B37" w:rsidP="00396DF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96DF7">
              <w:rPr>
                <w:rFonts w:cs="Arial"/>
              </w:rPr>
              <w:t>Offre économiquement la plus avantageuse appréciée en fonction des critères énoncés dans</w:t>
            </w:r>
            <w:r w:rsidR="004C46B8">
              <w:rPr>
                <w:rFonts w:cs="Arial"/>
              </w:rPr>
              <w:t xml:space="preserve"> </w:t>
            </w:r>
            <w:r w:rsidRPr="00396DF7">
              <w:rPr>
                <w:rFonts w:cs="Arial"/>
              </w:rPr>
              <w:t>le règlement de consultation</w:t>
            </w:r>
            <w:r w:rsidR="005D6650">
              <w:rPr>
                <w:rFonts w:cs="Arial"/>
              </w:rPr>
              <w:t>.</w:t>
            </w:r>
          </w:p>
        </w:tc>
      </w:tr>
      <w:tr w:rsidR="00BE72AB" w14:paraId="7341D7C4" w14:textId="77777777" w:rsidTr="005D6650">
        <w:trPr>
          <w:trHeight w:val="467"/>
        </w:trPr>
        <w:tc>
          <w:tcPr>
            <w:tcW w:w="3261" w:type="dxa"/>
            <w:vAlign w:val="center"/>
          </w:tcPr>
          <w:p w14:paraId="594B32D0" w14:textId="77777777" w:rsidR="00BE72AB" w:rsidRPr="00396DF7" w:rsidRDefault="00766B37" w:rsidP="00396DF7">
            <w:pPr>
              <w:rPr>
                <w:rFonts w:cs="Times New Roman"/>
                <w:b/>
                <w:color w:val="000000"/>
                <w:sz w:val="20"/>
              </w:rPr>
            </w:pPr>
            <w:r w:rsidRPr="00396DF7">
              <w:rPr>
                <w:rFonts w:cs="Times New Roman"/>
                <w:b/>
                <w:color w:val="000000"/>
                <w:sz w:val="20"/>
              </w:rPr>
              <w:t>TYPE DE PROCEDURE</w:t>
            </w:r>
          </w:p>
        </w:tc>
        <w:tc>
          <w:tcPr>
            <w:tcW w:w="7797" w:type="dxa"/>
            <w:vAlign w:val="center"/>
          </w:tcPr>
          <w:p w14:paraId="34E93FD0" w14:textId="77777777" w:rsidR="00BE72AB" w:rsidRPr="00396DF7" w:rsidRDefault="00766B37" w:rsidP="00396DF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396DF7">
              <w:rPr>
                <w:rFonts w:cs="Arial"/>
              </w:rPr>
              <w:t>Procédure adaptée</w:t>
            </w:r>
          </w:p>
        </w:tc>
      </w:tr>
      <w:tr w:rsidR="00BE72AB" w14:paraId="18BEB09A" w14:textId="77777777" w:rsidTr="005D6650">
        <w:trPr>
          <w:trHeight w:val="471"/>
        </w:trPr>
        <w:tc>
          <w:tcPr>
            <w:tcW w:w="3261" w:type="dxa"/>
            <w:vAlign w:val="center"/>
          </w:tcPr>
          <w:p w14:paraId="3FFF65CD" w14:textId="77777777" w:rsidR="00BE72AB" w:rsidRPr="00396DF7" w:rsidRDefault="00766B37" w:rsidP="00396DF7">
            <w:pPr>
              <w:rPr>
                <w:rFonts w:cs="Times New Roman"/>
                <w:b/>
                <w:color w:val="000000"/>
                <w:sz w:val="20"/>
              </w:rPr>
            </w:pPr>
            <w:r w:rsidRPr="00396DF7">
              <w:rPr>
                <w:rFonts w:cs="Times New Roman"/>
                <w:b/>
                <w:color w:val="000000"/>
                <w:sz w:val="20"/>
              </w:rPr>
              <w:t>DUREE DU MARCHE</w:t>
            </w:r>
          </w:p>
        </w:tc>
        <w:tc>
          <w:tcPr>
            <w:tcW w:w="7797" w:type="dxa"/>
            <w:vAlign w:val="center"/>
          </w:tcPr>
          <w:p w14:paraId="43F13D05" w14:textId="67FBCE84" w:rsidR="00BE72AB" w:rsidRPr="00396DF7" w:rsidRDefault="00986543" w:rsidP="00396DF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24</w:t>
            </w:r>
            <w:r w:rsidR="00396DF7">
              <w:rPr>
                <w:rFonts w:cs="Arial"/>
              </w:rPr>
              <w:t xml:space="preserve"> mois</w:t>
            </w:r>
            <w:r>
              <w:rPr>
                <w:rFonts w:cs="Arial"/>
              </w:rPr>
              <w:t>.</w:t>
            </w:r>
          </w:p>
        </w:tc>
      </w:tr>
      <w:tr w:rsidR="00BE72AB" w14:paraId="0F9AC805" w14:textId="77777777" w:rsidTr="005D6650">
        <w:trPr>
          <w:trHeight w:val="617"/>
        </w:trPr>
        <w:tc>
          <w:tcPr>
            <w:tcW w:w="3261" w:type="dxa"/>
            <w:vAlign w:val="center"/>
          </w:tcPr>
          <w:p w14:paraId="6689B7DE" w14:textId="77777777" w:rsidR="00BE72AB" w:rsidRPr="00396DF7" w:rsidRDefault="00766B37" w:rsidP="00396DF7">
            <w:pPr>
              <w:rPr>
                <w:rFonts w:cs="Times New Roman"/>
                <w:b/>
                <w:color w:val="000000"/>
                <w:sz w:val="20"/>
              </w:rPr>
            </w:pPr>
            <w:r w:rsidRPr="00396DF7">
              <w:rPr>
                <w:rFonts w:cs="Times New Roman"/>
                <w:b/>
                <w:color w:val="000000"/>
                <w:sz w:val="20"/>
              </w:rPr>
              <w:t>DATE LIMITE DE RECEPTION DES OFFRES</w:t>
            </w:r>
          </w:p>
        </w:tc>
        <w:tc>
          <w:tcPr>
            <w:tcW w:w="7797" w:type="dxa"/>
            <w:vAlign w:val="center"/>
          </w:tcPr>
          <w:p w14:paraId="4C5FBB21" w14:textId="46C1D358" w:rsidR="00BE72AB" w:rsidRPr="00396DF7" w:rsidRDefault="00986543" w:rsidP="00F67BD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Mercredi 2</w:t>
            </w:r>
            <w:r w:rsidR="00DC1C6A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Aout 2024</w:t>
            </w:r>
          </w:p>
        </w:tc>
      </w:tr>
      <w:tr w:rsidR="00766B37" w14:paraId="375BA56E" w14:textId="77777777" w:rsidTr="005D6650">
        <w:trPr>
          <w:trHeight w:val="801"/>
        </w:trPr>
        <w:tc>
          <w:tcPr>
            <w:tcW w:w="3261" w:type="dxa"/>
            <w:vAlign w:val="center"/>
          </w:tcPr>
          <w:p w14:paraId="3FF811ED" w14:textId="77777777" w:rsidR="00766B37" w:rsidRPr="00396DF7" w:rsidRDefault="00766B37" w:rsidP="00396DF7">
            <w:pPr>
              <w:rPr>
                <w:rFonts w:cs="Times New Roman"/>
                <w:b/>
                <w:color w:val="000000"/>
                <w:sz w:val="20"/>
              </w:rPr>
            </w:pPr>
            <w:r w:rsidRPr="00396DF7">
              <w:rPr>
                <w:rFonts w:cs="Times New Roman"/>
                <w:b/>
                <w:color w:val="000000"/>
                <w:sz w:val="20"/>
              </w:rPr>
              <w:t>NUMERO DE REFERENCE DU MARCHE ATTRIBUE PAR LE POUVOIR ADJUDICATEUR</w:t>
            </w:r>
          </w:p>
        </w:tc>
        <w:tc>
          <w:tcPr>
            <w:tcW w:w="7797" w:type="dxa"/>
            <w:vAlign w:val="center"/>
          </w:tcPr>
          <w:p w14:paraId="2AD48E16" w14:textId="3B5D8BB5" w:rsidR="00766B37" w:rsidRPr="00396DF7" w:rsidRDefault="00986543" w:rsidP="00F67BD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2024-01</w:t>
            </w:r>
          </w:p>
        </w:tc>
      </w:tr>
      <w:tr w:rsidR="00766B37" w14:paraId="0823A223" w14:textId="77777777" w:rsidTr="005D6650">
        <w:trPr>
          <w:trHeight w:val="558"/>
        </w:trPr>
        <w:tc>
          <w:tcPr>
            <w:tcW w:w="3261" w:type="dxa"/>
            <w:vAlign w:val="center"/>
          </w:tcPr>
          <w:p w14:paraId="51E632B8" w14:textId="7A1876C1" w:rsidR="00766B37" w:rsidRPr="00396DF7" w:rsidRDefault="00766B37" w:rsidP="00396DF7">
            <w:pPr>
              <w:rPr>
                <w:rFonts w:cs="Times New Roman"/>
                <w:b/>
                <w:color w:val="000000"/>
                <w:sz w:val="20"/>
              </w:rPr>
            </w:pPr>
            <w:r w:rsidRPr="00396DF7">
              <w:rPr>
                <w:rFonts w:cs="Times New Roman"/>
                <w:b/>
                <w:color w:val="000000"/>
                <w:sz w:val="20"/>
              </w:rPr>
              <w:t>DATE D’ENVOI DU PRESENT</w:t>
            </w:r>
          </w:p>
        </w:tc>
        <w:tc>
          <w:tcPr>
            <w:tcW w:w="7797" w:type="dxa"/>
            <w:vAlign w:val="center"/>
          </w:tcPr>
          <w:p w14:paraId="07349ACF" w14:textId="7F327CC4" w:rsidR="00766B37" w:rsidRPr="00E9269A" w:rsidRDefault="00986543" w:rsidP="00F67BD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Lundi 2</w:t>
            </w:r>
            <w:r w:rsidR="00DC1C6A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</w:rPr>
              <w:t>Juillet</w:t>
            </w:r>
            <w:proofErr w:type="gramEnd"/>
            <w:r>
              <w:rPr>
                <w:rFonts w:cs="Arial"/>
              </w:rPr>
              <w:t xml:space="preserve"> 2024</w:t>
            </w:r>
          </w:p>
        </w:tc>
      </w:tr>
      <w:tr w:rsidR="00766B37" w14:paraId="48C437D5" w14:textId="77777777" w:rsidTr="005D6650">
        <w:trPr>
          <w:trHeight w:val="869"/>
        </w:trPr>
        <w:tc>
          <w:tcPr>
            <w:tcW w:w="3261" w:type="dxa"/>
            <w:vAlign w:val="center"/>
          </w:tcPr>
          <w:p w14:paraId="5A0FCF43" w14:textId="77777777" w:rsidR="00766B37" w:rsidRPr="00396DF7" w:rsidRDefault="00766B37" w:rsidP="00396DF7">
            <w:pPr>
              <w:rPr>
                <w:rFonts w:cs="Times New Roman"/>
                <w:b/>
                <w:color w:val="000000"/>
                <w:sz w:val="20"/>
              </w:rPr>
            </w:pPr>
            <w:r w:rsidRPr="00396DF7">
              <w:rPr>
                <w:rFonts w:cs="Times New Roman"/>
                <w:b/>
                <w:color w:val="000000"/>
                <w:sz w:val="20"/>
              </w:rPr>
              <w:t>MODALITES DE COMMUNICATION DU DOSSIER DE CONSULTATION</w:t>
            </w:r>
          </w:p>
        </w:tc>
        <w:tc>
          <w:tcPr>
            <w:tcW w:w="7797" w:type="dxa"/>
            <w:vAlign w:val="center"/>
          </w:tcPr>
          <w:p w14:paraId="62C8C651" w14:textId="6CE683C4" w:rsidR="005D6650" w:rsidRDefault="005D6650" w:rsidP="005D6650">
            <w:pPr>
              <w:autoSpaceDE w:val="0"/>
              <w:autoSpaceDN w:val="0"/>
              <w:adjustRightInd w:val="0"/>
              <w:jc w:val="both"/>
              <w:rPr>
                <w:rStyle w:val="Lienhypertexte"/>
                <w:rFonts w:cs="Arial"/>
                <w:sz w:val="20"/>
                <w:szCs w:val="20"/>
                <w:u w:val="none"/>
              </w:rPr>
            </w:pPr>
            <w:r w:rsidRPr="00C3235E">
              <w:rPr>
                <w:rFonts w:cs="Arial"/>
                <w:color w:val="000000"/>
                <w:sz w:val="20"/>
                <w:szCs w:val="20"/>
              </w:rPr>
              <w:t xml:space="preserve">Le pouvoir adjudicateur met à disposition le dossier de consultation </w:t>
            </w:r>
            <w:r w:rsidR="00986543">
              <w:rPr>
                <w:rFonts w:cs="Arial"/>
                <w:color w:val="000000"/>
                <w:sz w:val="20"/>
                <w:szCs w:val="20"/>
              </w:rPr>
              <w:t xml:space="preserve">par demande mail à l’adresse suivante </w:t>
            </w:r>
            <w:hyperlink r:id="rId8" w:history="1">
              <w:r w:rsidR="00986543" w:rsidRPr="003F7AFF">
                <w:rPr>
                  <w:rStyle w:val="Lienhypertexte"/>
                  <w:rFonts w:cs="Arial"/>
                  <w:sz w:val="20"/>
                  <w:szCs w:val="20"/>
                </w:rPr>
                <w:t>Direction58@ch-munster.frp</w:t>
              </w:r>
            </w:hyperlink>
            <w:r w:rsidR="00986543">
              <w:rPr>
                <w:rFonts w:cs="Arial"/>
                <w:color w:val="000000"/>
                <w:sz w:val="20"/>
                <w:szCs w:val="20"/>
              </w:rPr>
              <w:t xml:space="preserve"> ou sur le site internet </w:t>
            </w:r>
            <w:hyperlink r:id="rId9" w:history="1">
              <w:r w:rsidR="00986543" w:rsidRPr="003F7AFF">
                <w:rPr>
                  <w:rStyle w:val="Lienhypertexte"/>
                  <w:rFonts w:cs="Arial"/>
                  <w:sz w:val="20"/>
                  <w:szCs w:val="20"/>
                </w:rPr>
                <w:t>www.ch-munster.fr</w:t>
              </w:r>
            </w:hyperlink>
            <w:r w:rsidR="00986543">
              <w:rPr>
                <w:rFonts w:cs="Arial"/>
                <w:color w:val="000000"/>
                <w:sz w:val="20"/>
                <w:szCs w:val="20"/>
              </w:rPr>
              <w:t xml:space="preserve"> onglet marchés publics.   </w:t>
            </w:r>
          </w:p>
          <w:p w14:paraId="0F9E58E0" w14:textId="367FC73D" w:rsidR="00766B37" w:rsidRPr="00396DF7" w:rsidRDefault="005D6650" w:rsidP="005D665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5D6650">
              <w:rPr>
                <w:rFonts w:cs="Arial"/>
                <w:sz w:val="20"/>
                <w:szCs w:val="20"/>
              </w:rPr>
              <w:t>(</w:t>
            </w:r>
          </w:p>
        </w:tc>
      </w:tr>
      <w:tr w:rsidR="00766B37" w14:paraId="392D54F4" w14:textId="77777777" w:rsidTr="005D6650">
        <w:trPr>
          <w:trHeight w:val="813"/>
        </w:trPr>
        <w:tc>
          <w:tcPr>
            <w:tcW w:w="3261" w:type="dxa"/>
            <w:vAlign w:val="center"/>
          </w:tcPr>
          <w:p w14:paraId="2A9EB189" w14:textId="77777777" w:rsidR="00766B37" w:rsidRPr="00396DF7" w:rsidRDefault="00766B37" w:rsidP="00396DF7">
            <w:pPr>
              <w:rPr>
                <w:rFonts w:cs="Times New Roman"/>
                <w:b/>
                <w:color w:val="000000"/>
                <w:sz w:val="20"/>
              </w:rPr>
            </w:pPr>
            <w:r w:rsidRPr="00396DF7">
              <w:rPr>
                <w:rFonts w:cs="Times New Roman"/>
                <w:b/>
                <w:color w:val="000000"/>
                <w:sz w:val="20"/>
              </w:rPr>
              <w:t>MODALITES DE COMMUNICATION DES OFFRES</w:t>
            </w:r>
          </w:p>
        </w:tc>
        <w:tc>
          <w:tcPr>
            <w:tcW w:w="7797" w:type="dxa"/>
            <w:vAlign w:val="center"/>
          </w:tcPr>
          <w:p w14:paraId="1441BE47" w14:textId="6D7A5447" w:rsidR="0098794A" w:rsidRPr="004C46B8" w:rsidRDefault="005D6650" w:rsidP="00F67BD7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C3235E">
              <w:rPr>
                <w:rFonts w:cs="Arial"/>
                <w:sz w:val="20"/>
                <w:szCs w:val="20"/>
              </w:rPr>
              <w:t xml:space="preserve">Les offres devront être déposées par </w:t>
            </w:r>
            <w:r w:rsidR="00986543">
              <w:rPr>
                <w:rFonts w:cs="Arial"/>
                <w:sz w:val="20"/>
                <w:szCs w:val="20"/>
              </w:rPr>
              <w:t>mail à l’adresse :</w:t>
            </w:r>
            <w:r w:rsidRPr="00C3235E">
              <w:rPr>
                <w:rFonts w:cs="Arial"/>
                <w:sz w:val="20"/>
                <w:szCs w:val="20"/>
              </w:rPr>
              <w:t> </w:t>
            </w:r>
            <w:proofErr w:type="gramStart"/>
            <w:r w:rsidR="00986543">
              <w:rPr>
                <w:rFonts w:cs="Arial"/>
                <w:color w:val="000000"/>
                <w:sz w:val="20"/>
                <w:szCs w:val="20"/>
              </w:rPr>
              <w:t>Direction58@ch-munster.fr</w:t>
            </w:r>
            <w:r w:rsidRPr="00C3235E">
              <w:rPr>
                <w:rFonts w:cs="Arial"/>
                <w:sz w:val="20"/>
                <w:szCs w:val="20"/>
              </w:rPr>
              <w:t>:</w:t>
            </w:r>
            <w:proofErr w:type="gramEnd"/>
            <w:r w:rsidRPr="00C3235E">
              <w:rPr>
                <w:rFonts w:cs="Arial"/>
                <w:sz w:val="20"/>
                <w:szCs w:val="20"/>
              </w:rPr>
              <w:t xml:space="preserve"> </w:t>
            </w:r>
            <w:r w:rsidR="00986543">
              <w:rPr>
                <w:rFonts w:cs="Arial"/>
                <w:sz w:val="20"/>
                <w:szCs w:val="20"/>
              </w:rPr>
              <w:t>un accusé de réception sera envoyé à l’adresse de l’expéditeur.</w:t>
            </w:r>
          </w:p>
        </w:tc>
      </w:tr>
    </w:tbl>
    <w:p w14:paraId="6D12B680" w14:textId="77777777" w:rsidR="005D6650" w:rsidRPr="005D6650" w:rsidRDefault="005D6650" w:rsidP="00BC1BDB">
      <w:pPr>
        <w:rPr>
          <w:rFonts w:cs="Times New Roman"/>
          <w:sz w:val="24"/>
          <w:szCs w:val="24"/>
        </w:rPr>
      </w:pPr>
    </w:p>
    <w:sectPr w:rsidR="005D6650" w:rsidRPr="005D6650" w:rsidSect="00BC1BDB">
      <w:headerReference w:type="default" r:id="rId10"/>
      <w:pgSz w:w="11906" w:h="16838"/>
      <w:pgMar w:top="1361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2E2EA" w14:textId="77777777" w:rsidR="00737CB8" w:rsidRDefault="00737CB8" w:rsidP="00EB7072">
      <w:pPr>
        <w:spacing w:after="0" w:line="240" w:lineRule="auto"/>
      </w:pPr>
      <w:r>
        <w:separator/>
      </w:r>
    </w:p>
  </w:endnote>
  <w:endnote w:type="continuationSeparator" w:id="0">
    <w:p w14:paraId="50406B26" w14:textId="77777777" w:rsidR="00737CB8" w:rsidRDefault="00737CB8" w:rsidP="00EB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1CF2F" w14:textId="77777777" w:rsidR="00737CB8" w:rsidRDefault="00737CB8" w:rsidP="00EB7072">
      <w:pPr>
        <w:spacing w:after="0" w:line="240" w:lineRule="auto"/>
      </w:pPr>
      <w:r>
        <w:separator/>
      </w:r>
    </w:p>
  </w:footnote>
  <w:footnote w:type="continuationSeparator" w:id="0">
    <w:p w14:paraId="7246D512" w14:textId="77777777" w:rsidR="00737CB8" w:rsidRDefault="00737CB8" w:rsidP="00EB7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18F7" w14:textId="5AFFD9BE" w:rsidR="00BC1BDB" w:rsidRPr="00FB3B05" w:rsidRDefault="00BC1BDB" w:rsidP="00BC1BDB">
    <w:pPr>
      <w:pStyle w:val="En-tte"/>
      <w:tabs>
        <w:tab w:val="clear" w:pos="9072"/>
        <w:tab w:val="left" w:pos="3119"/>
        <w:tab w:val="left" w:pos="4536"/>
      </w:tabs>
      <w:spacing w:before="40" w:after="40"/>
      <w:rPr>
        <w:rFonts w:ascii="Century Gothic" w:hAnsi="Century Gothic"/>
        <w:color w:val="3366FF"/>
        <w:spacing w:val="10"/>
        <w:sz w:val="18"/>
      </w:rPr>
    </w:pPr>
    <w:r>
      <w:rPr>
        <w:rFonts w:ascii="Georgia" w:hAnsi="Georgia" w:cs="Arial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71A55C" wp14:editId="5709AFE1">
              <wp:simplePos x="0" y="0"/>
              <wp:positionH relativeFrom="column">
                <wp:posOffset>291465</wp:posOffset>
              </wp:positionH>
              <wp:positionV relativeFrom="paragraph">
                <wp:posOffset>-384810</wp:posOffset>
              </wp:positionV>
              <wp:extent cx="1409700" cy="1301115"/>
              <wp:effectExtent l="0" t="0" r="19050" b="13335"/>
              <wp:wrapNone/>
              <wp:docPr id="3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1301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299DC5" w14:textId="32185DDD" w:rsidR="00BC1BDB" w:rsidRDefault="00BC1BDB" w:rsidP="00BC1BDB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noProof/>
                            </w:rPr>
                            <w:drawing>
                              <wp:inline distT="0" distB="0" distL="0" distR="0" wp14:anchorId="47EA4A1A" wp14:editId="68196A85">
                                <wp:extent cx="1085850" cy="1047750"/>
                                <wp:effectExtent l="0" t="0" r="0" b="0"/>
                                <wp:docPr id="1206272122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5850" cy="1047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1963C47" w14:textId="77777777" w:rsidR="00BC1BDB" w:rsidRPr="00911C8D" w:rsidRDefault="00BC1BDB" w:rsidP="00BC1BDB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18"/>
                            </w:rPr>
                          </w:pPr>
                        </w:p>
                        <w:p w14:paraId="4B931BA1" w14:textId="77777777" w:rsidR="00BC1BDB" w:rsidRPr="00763ABC" w:rsidRDefault="00BC1BDB" w:rsidP="00BC1BD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enturyGothic,Bold" w:hAnsi="CenturyGothic,Bold" w:cs="CenturyGothic,Bold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63ABC">
                            <w:rPr>
                              <w:rFonts w:ascii="CenturyGothic,Bold" w:hAnsi="CenturyGothic,Bold" w:cs="CenturyGothic,Bold"/>
                              <w:b/>
                              <w:bCs/>
                              <w:sz w:val="12"/>
                              <w:szCs w:val="12"/>
                            </w:rPr>
                            <w:t>CENTRE HOSPITALIER LOEWEL</w:t>
                          </w:r>
                        </w:p>
                        <w:p w14:paraId="6597C3EE" w14:textId="77777777" w:rsidR="00BC1BDB" w:rsidRPr="00763ABC" w:rsidRDefault="00BC1BDB" w:rsidP="00BC1BD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enturyGothic,Bold" w:hAnsi="CenturyGothic,Bold" w:cs="CenturyGothic,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Gothic,Bold" w:hAnsi="CenturyGothic,Bold" w:cs="CenturyGothic,Bold"/>
                              <w:b/>
                              <w:bCs/>
                              <w:sz w:val="18"/>
                              <w:szCs w:val="18"/>
                            </w:rPr>
                            <w:t xml:space="preserve">DE </w:t>
                          </w:r>
                          <w:r w:rsidRPr="00763ABC">
                            <w:rPr>
                              <w:rFonts w:ascii="CenturyGothic,Bold" w:hAnsi="CenturyGothic,Bold" w:cs="CenturyGothic,Bold"/>
                              <w:b/>
                              <w:bCs/>
                              <w:sz w:val="18"/>
                              <w:szCs w:val="18"/>
                            </w:rPr>
                            <w:t>MUNSTER</w:t>
                          </w:r>
                        </w:p>
                        <w:p w14:paraId="0A447681" w14:textId="77777777" w:rsidR="00BC1BDB" w:rsidRDefault="00BC1BDB" w:rsidP="00BC1BD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enturyGothic" w:hAnsi="CenturyGothic" w:cs="CenturyGothic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enturyGothic" w:hAnsi="CenturyGothic" w:cs="CenturyGothic"/>
                              <w:sz w:val="19"/>
                              <w:szCs w:val="19"/>
                            </w:rPr>
                            <w:t>6, rue du Moulin</w:t>
                          </w:r>
                        </w:p>
                        <w:p w14:paraId="7F82DBB2" w14:textId="77777777" w:rsidR="00BC1BDB" w:rsidRPr="00C33A5B" w:rsidRDefault="00BC1BDB" w:rsidP="00BC1BDB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Gothic,Bold" w:hAnsi="CenturyGothic,Bold" w:cs="CenturyGothic,Bold"/>
                              <w:b/>
                              <w:bCs/>
                              <w:sz w:val="19"/>
                              <w:szCs w:val="19"/>
                            </w:rPr>
                            <w:t>68 140 MUNSTER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1A55C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22.95pt;margin-top:-30.3pt;width:111pt;height:10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">
              <v:textbox>
                <w:txbxContent>
                  <w:p w14:paraId="02299DC5" w14:textId="32185DDD" w:rsidR="00BC1BDB" w:rsidRDefault="00BC1BDB" w:rsidP="00BC1BDB">
                    <w:pPr>
                      <w:jc w:val="center"/>
                      <w:rPr>
                        <w:rFonts w:ascii="Century Gothic" w:hAnsi="Century Gothic"/>
                        <w:b/>
                      </w:rPr>
                    </w:pPr>
                    <w:r>
                      <w:rPr>
                        <w:rFonts w:ascii="Century Gothic" w:hAnsi="Century Gothic"/>
                        <w:b/>
                        <w:noProof/>
                      </w:rPr>
                      <w:drawing>
                        <wp:inline distT="0" distB="0" distL="0" distR="0" wp14:anchorId="47EA4A1A" wp14:editId="68196A85">
                          <wp:extent cx="1085850" cy="1047750"/>
                          <wp:effectExtent l="0" t="0" r="0" b="0"/>
                          <wp:docPr id="1206272122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5850" cy="1047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1963C47" w14:textId="77777777" w:rsidR="00BC1BDB" w:rsidRPr="00911C8D" w:rsidRDefault="00BC1BDB" w:rsidP="00BC1BDB">
                    <w:pPr>
                      <w:jc w:val="center"/>
                      <w:rPr>
                        <w:rFonts w:ascii="Century Gothic" w:hAnsi="Century Gothic"/>
                        <w:b/>
                        <w:sz w:val="18"/>
                      </w:rPr>
                    </w:pPr>
                  </w:p>
                  <w:p w14:paraId="4B931BA1" w14:textId="77777777" w:rsidR="00BC1BDB" w:rsidRPr="00763ABC" w:rsidRDefault="00BC1BDB" w:rsidP="00BC1BD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enturyGothic,Bold" w:hAnsi="CenturyGothic,Bold" w:cs="CenturyGothic,Bold"/>
                        <w:b/>
                        <w:bCs/>
                        <w:sz w:val="12"/>
                        <w:szCs w:val="12"/>
                      </w:rPr>
                    </w:pPr>
                    <w:r w:rsidRPr="00763ABC">
                      <w:rPr>
                        <w:rFonts w:ascii="CenturyGothic,Bold" w:hAnsi="CenturyGothic,Bold" w:cs="CenturyGothic,Bold"/>
                        <w:b/>
                        <w:bCs/>
                        <w:sz w:val="12"/>
                        <w:szCs w:val="12"/>
                      </w:rPr>
                      <w:t>CENTRE HOSPITALIER LOEWEL</w:t>
                    </w:r>
                  </w:p>
                  <w:p w14:paraId="6597C3EE" w14:textId="77777777" w:rsidR="00BC1BDB" w:rsidRPr="00763ABC" w:rsidRDefault="00BC1BDB" w:rsidP="00BC1BD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enturyGothic,Bold" w:hAnsi="CenturyGothic,Bold" w:cs="CenturyGothic,Bold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CenturyGothic,Bold" w:hAnsi="CenturyGothic,Bold" w:cs="CenturyGothic,Bold"/>
                        <w:b/>
                        <w:bCs/>
                        <w:sz w:val="18"/>
                        <w:szCs w:val="18"/>
                      </w:rPr>
                      <w:t xml:space="preserve">DE </w:t>
                    </w:r>
                    <w:r w:rsidRPr="00763ABC">
                      <w:rPr>
                        <w:rFonts w:ascii="CenturyGothic,Bold" w:hAnsi="CenturyGothic,Bold" w:cs="CenturyGothic,Bold"/>
                        <w:b/>
                        <w:bCs/>
                        <w:sz w:val="18"/>
                        <w:szCs w:val="18"/>
                      </w:rPr>
                      <w:t>MUNSTER</w:t>
                    </w:r>
                  </w:p>
                  <w:p w14:paraId="0A447681" w14:textId="77777777" w:rsidR="00BC1BDB" w:rsidRDefault="00BC1BDB" w:rsidP="00BC1BD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enturyGothic" w:hAnsi="CenturyGothic" w:cs="CenturyGothic"/>
                        <w:sz w:val="19"/>
                        <w:szCs w:val="19"/>
                      </w:rPr>
                    </w:pPr>
                    <w:r>
                      <w:rPr>
                        <w:rFonts w:ascii="CenturyGothic" w:hAnsi="CenturyGothic" w:cs="CenturyGothic"/>
                        <w:sz w:val="19"/>
                        <w:szCs w:val="19"/>
                      </w:rPr>
                      <w:t>6, rue du Moulin</w:t>
                    </w:r>
                  </w:p>
                  <w:p w14:paraId="7F82DBB2" w14:textId="77777777" w:rsidR="00BC1BDB" w:rsidRPr="00C33A5B" w:rsidRDefault="00BC1BDB" w:rsidP="00BC1BDB">
                    <w:pPr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Gothic,Bold" w:hAnsi="CenturyGothic,Bold" w:cs="CenturyGothic,Bold"/>
                        <w:b/>
                        <w:bCs/>
                        <w:sz w:val="19"/>
                        <w:szCs w:val="19"/>
                      </w:rPr>
                      <w:t>68 140 MUNSTER</w:t>
                    </w:r>
                  </w:p>
                </w:txbxContent>
              </v:textbox>
            </v:shape>
          </w:pict>
        </mc:Fallback>
      </mc:AlternateContent>
    </w:r>
    <w:r>
      <w:rPr>
        <w:rFonts w:ascii="Georgia" w:hAnsi="Georgia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5C32BBC" wp14:editId="1DD1749C">
              <wp:simplePos x="0" y="0"/>
              <wp:positionH relativeFrom="column">
                <wp:posOffset>1786255</wp:posOffset>
              </wp:positionH>
              <wp:positionV relativeFrom="paragraph">
                <wp:posOffset>-381635</wp:posOffset>
              </wp:positionV>
              <wp:extent cx="4619625" cy="1301115"/>
              <wp:effectExtent l="0" t="0" r="28575" b="13335"/>
              <wp:wrapNone/>
              <wp:docPr id="2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01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E1A101" w14:textId="77777777" w:rsidR="00BC1BDB" w:rsidRPr="00390A1F" w:rsidRDefault="00BC1BDB" w:rsidP="00BC1BDB">
                          <w:pPr>
                            <w:ind w:left="142"/>
                            <w:rPr>
                              <w:rFonts w:ascii="Century Gothic" w:hAnsi="Century Gothic"/>
                              <w:b/>
                              <w:sz w:val="36"/>
                              <w:szCs w:val="36"/>
                            </w:rPr>
                          </w:pPr>
                          <w:r w:rsidRPr="00390A1F">
                            <w:rPr>
                              <w:rFonts w:ascii="Century Gothic" w:hAnsi="Century Gothic"/>
                              <w:b/>
                              <w:sz w:val="36"/>
                              <w:szCs w:val="36"/>
                            </w:rPr>
                            <w:t>POLE LOGISTIQUE TECHNIQUE ACHATS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C32BBC" id="Zone de texte 5" o:spid="_x0000_s1027" type="#_x0000_t202" style="position:absolute;margin-left:140.65pt;margin-top:-30.05pt;width:363.75pt;height:102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">
              <v:textbox>
                <w:txbxContent>
                  <w:p w14:paraId="01E1A101" w14:textId="77777777" w:rsidR="00BC1BDB" w:rsidRPr="00390A1F" w:rsidRDefault="00BC1BDB" w:rsidP="00BC1BDB">
                    <w:pPr>
                      <w:ind w:left="142"/>
                      <w:rPr>
                        <w:rFonts w:ascii="Century Gothic" w:hAnsi="Century Gothic"/>
                        <w:b/>
                        <w:sz w:val="36"/>
                        <w:szCs w:val="36"/>
                      </w:rPr>
                    </w:pPr>
                    <w:r w:rsidRPr="00390A1F">
                      <w:rPr>
                        <w:rFonts w:ascii="Century Gothic" w:hAnsi="Century Gothic"/>
                        <w:b/>
                        <w:sz w:val="36"/>
                        <w:szCs w:val="36"/>
                      </w:rPr>
                      <w:t>POLE LOGISTIQUE TECHNIQUE ACHATS</w:t>
                    </w:r>
                  </w:p>
                </w:txbxContent>
              </v:textbox>
            </v:shape>
          </w:pict>
        </mc:Fallback>
      </mc:AlternateContent>
    </w:r>
    <w:r w:rsidRPr="00BC1BDB">
      <w:rPr>
        <w:rFonts w:ascii="Century Gothic" w:hAnsi="Century Gothic"/>
        <w:color w:val="3366FF"/>
        <w:spacing w:val="10"/>
        <w:sz w:val="18"/>
      </w:rPr>
      <w:t xml:space="preserve"> </w:t>
    </w:r>
    <w:r>
      <w:rPr>
        <w:rFonts w:ascii="Century Gothic" w:hAnsi="Century Gothic"/>
        <w:color w:val="3366FF"/>
        <w:spacing w:val="10"/>
        <w:sz w:val="18"/>
      </w:rPr>
      <w:tab/>
    </w:r>
    <w:r w:rsidRPr="00FB3B05">
      <w:rPr>
        <w:rFonts w:ascii="Century Gothic" w:hAnsi="Century Gothic"/>
        <w:color w:val="3366FF"/>
        <w:spacing w:val="10"/>
        <w:sz w:val="18"/>
      </w:rPr>
      <w:t xml:space="preserve">Accueil : </w:t>
    </w:r>
    <w:r>
      <w:rPr>
        <w:rFonts w:ascii="Century Gothic" w:hAnsi="Century Gothic"/>
        <w:color w:val="3366FF"/>
        <w:spacing w:val="10"/>
        <w:sz w:val="18"/>
      </w:rPr>
      <w:tab/>
    </w:r>
    <w:r w:rsidRPr="00FB3B05">
      <w:rPr>
        <w:rFonts w:ascii="Century Gothic" w:hAnsi="Century Gothic"/>
        <w:color w:val="3366FF"/>
        <w:spacing w:val="10"/>
        <w:sz w:val="18"/>
      </w:rPr>
      <w:t>03.89.77.30.12</w:t>
    </w:r>
  </w:p>
  <w:p w14:paraId="5301B1F7" w14:textId="77777777" w:rsidR="00BC1BDB" w:rsidRPr="00FB3B05" w:rsidRDefault="00BC1BDB" w:rsidP="00BC1BDB">
    <w:pPr>
      <w:pStyle w:val="En-tte"/>
      <w:tabs>
        <w:tab w:val="clear" w:pos="9072"/>
        <w:tab w:val="left" w:pos="3119"/>
        <w:tab w:val="left" w:pos="4536"/>
        <w:tab w:val="left" w:pos="6379"/>
      </w:tabs>
      <w:spacing w:before="40" w:after="40"/>
      <w:rPr>
        <w:rFonts w:ascii="Century Gothic" w:hAnsi="Century Gothic"/>
        <w:b/>
        <w:bCs/>
        <w:spacing w:val="10"/>
      </w:rPr>
    </w:pPr>
    <w:r>
      <w:rPr>
        <w:rFonts w:ascii="Century Gothic" w:hAnsi="Century Gothic"/>
        <w:color w:val="3366FF"/>
        <w:spacing w:val="10"/>
        <w:sz w:val="18"/>
      </w:rPr>
      <w:tab/>
    </w:r>
    <w:r w:rsidRPr="00FB3B05">
      <w:rPr>
        <w:rFonts w:ascii="Century Gothic" w:hAnsi="Century Gothic"/>
        <w:color w:val="3366FF"/>
        <w:spacing w:val="10"/>
        <w:sz w:val="18"/>
      </w:rPr>
      <w:t xml:space="preserve">Secrétariat : </w:t>
    </w:r>
    <w:r>
      <w:rPr>
        <w:rFonts w:ascii="Century Gothic" w:hAnsi="Century Gothic"/>
        <w:color w:val="3366FF"/>
        <w:spacing w:val="10"/>
        <w:sz w:val="18"/>
      </w:rPr>
      <w:tab/>
    </w:r>
    <w:r w:rsidRPr="00FB3B05">
      <w:rPr>
        <w:rFonts w:ascii="Century Gothic" w:hAnsi="Century Gothic"/>
        <w:color w:val="3366FF"/>
        <w:spacing w:val="10"/>
        <w:sz w:val="18"/>
      </w:rPr>
      <w:t>03.89.77.91.14</w:t>
    </w:r>
  </w:p>
  <w:p w14:paraId="031542DA" w14:textId="77777777" w:rsidR="00BC1BDB" w:rsidRPr="00FB3B05" w:rsidRDefault="00BC1BDB" w:rsidP="00BC1BDB">
    <w:pPr>
      <w:pStyle w:val="En-tte"/>
      <w:tabs>
        <w:tab w:val="clear" w:pos="9072"/>
        <w:tab w:val="left" w:pos="3119"/>
        <w:tab w:val="left" w:pos="4536"/>
        <w:tab w:val="left" w:pos="6379"/>
      </w:tabs>
      <w:spacing w:before="40" w:after="40"/>
      <w:rPr>
        <w:rFonts w:ascii="Century Gothic" w:hAnsi="Century Gothic"/>
        <w:color w:val="3366FF"/>
        <w:spacing w:val="10"/>
        <w:sz w:val="18"/>
      </w:rPr>
    </w:pPr>
    <w:r>
      <w:rPr>
        <w:rFonts w:ascii="Century Gothic" w:hAnsi="Century Gothic"/>
        <w:color w:val="3366FF"/>
        <w:spacing w:val="10"/>
        <w:sz w:val="18"/>
      </w:rPr>
      <w:tab/>
    </w:r>
    <w:r w:rsidRPr="00FB3B05">
      <w:rPr>
        <w:rFonts w:ascii="Century Gothic" w:hAnsi="Century Gothic"/>
        <w:color w:val="3366FF"/>
        <w:spacing w:val="10"/>
        <w:sz w:val="18"/>
      </w:rPr>
      <w:t xml:space="preserve">Télécopie :  </w:t>
    </w:r>
    <w:r>
      <w:rPr>
        <w:rFonts w:ascii="Century Gothic" w:hAnsi="Century Gothic"/>
        <w:color w:val="3366FF"/>
        <w:spacing w:val="10"/>
        <w:sz w:val="18"/>
      </w:rPr>
      <w:tab/>
    </w:r>
    <w:r w:rsidRPr="00FB3B05">
      <w:rPr>
        <w:rFonts w:ascii="Century Gothic" w:hAnsi="Century Gothic"/>
        <w:color w:val="3366FF"/>
        <w:spacing w:val="10"/>
        <w:sz w:val="18"/>
      </w:rPr>
      <w:t>03.89.77.36.44</w:t>
    </w:r>
  </w:p>
  <w:p w14:paraId="61B24ACF" w14:textId="77777777" w:rsidR="00BC1BDB" w:rsidRPr="00BC1BDB" w:rsidRDefault="00BC1BDB" w:rsidP="00BC1BDB">
    <w:pPr>
      <w:tabs>
        <w:tab w:val="left" w:pos="3119"/>
        <w:tab w:val="left" w:pos="4536"/>
      </w:tabs>
      <w:ind w:right="334"/>
      <w:rPr>
        <w:rFonts w:ascii="Georgia" w:hAnsi="Georgia" w:cs="Arial"/>
      </w:rPr>
    </w:pPr>
    <w:r>
      <w:rPr>
        <w:rFonts w:ascii="Century Gothic" w:hAnsi="Century Gothic"/>
        <w:color w:val="3366FF"/>
        <w:spacing w:val="10"/>
        <w:sz w:val="18"/>
      </w:rPr>
      <w:tab/>
    </w:r>
    <w:proofErr w:type="gramStart"/>
    <w:r w:rsidRPr="00FB3B05">
      <w:rPr>
        <w:rFonts w:ascii="Century Gothic" w:hAnsi="Century Gothic"/>
        <w:color w:val="3366FF"/>
        <w:spacing w:val="10"/>
        <w:sz w:val="18"/>
      </w:rPr>
      <w:t>Courriel:</w:t>
    </w:r>
    <w:proofErr w:type="gramEnd"/>
    <w:r w:rsidRPr="00FB3B05">
      <w:rPr>
        <w:rFonts w:ascii="Century Gothic" w:hAnsi="Century Gothic"/>
        <w:color w:val="3366FF"/>
        <w:spacing w:val="10"/>
        <w:sz w:val="18"/>
      </w:rPr>
      <w:t xml:space="preserve"> </w:t>
    </w:r>
    <w:r>
      <w:rPr>
        <w:rFonts w:ascii="Century Gothic" w:hAnsi="Century Gothic"/>
        <w:color w:val="3366FF"/>
        <w:spacing w:val="10"/>
        <w:sz w:val="18"/>
      </w:rPr>
      <w:tab/>
    </w:r>
    <w:r w:rsidRPr="00FB3B05">
      <w:rPr>
        <w:rFonts w:ascii="Century Gothic" w:hAnsi="Century Gothic"/>
        <w:color w:val="3366FF"/>
        <w:spacing w:val="10"/>
        <w:sz w:val="18"/>
      </w:rPr>
      <w:t>Direction58@</w:t>
    </w:r>
    <w:r>
      <w:rPr>
        <w:rFonts w:ascii="Century Gothic" w:hAnsi="Century Gothic"/>
        <w:color w:val="3366FF"/>
        <w:spacing w:val="10"/>
        <w:sz w:val="18"/>
      </w:rPr>
      <w:t>c</w:t>
    </w:r>
    <w:r w:rsidRPr="00FB3B05">
      <w:rPr>
        <w:rFonts w:ascii="Century Gothic" w:hAnsi="Century Gothic"/>
        <w:color w:val="3366FF"/>
        <w:spacing w:val="10"/>
        <w:sz w:val="18"/>
      </w:rPr>
      <w:t>h-munster.fr</w:t>
    </w:r>
  </w:p>
  <w:p w14:paraId="3BA5B912" w14:textId="1F6D5522" w:rsidR="00BC1BDB" w:rsidRDefault="00BC1BDB" w:rsidP="00BC1BDB">
    <w:pPr>
      <w:pStyle w:val="En-tte"/>
      <w:tabs>
        <w:tab w:val="clear" w:pos="9072"/>
        <w:tab w:val="left" w:pos="3119"/>
        <w:tab w:val="left" w:pos="4536"/>
      </w:tabs>
      <w:spacing w:before="40" w:after="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A49D7"/>
    <w:multiLevelType w:val="hybridMultilevel"/>
    <w:tmpl w:val="9E3E53E8"/>
    <w:lvl w:ilvl="0" w:tplc="7060B25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4FF5"/>
    <w:multiLevelType w:val="hybridMultilevel"/>
    <w:tmpl w:val="381CED8C"/>
    <w:lvl w:ilvl="0" w:tplc="4446A5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658185">
    <w:abstractNumId w:val="0"/>
  </w:num>
  <w:num w:numId="2" w16cid:durableId="1931113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072"/>
    <w:rsid w:val="00061687"/>
    <w:rsid w:val="001F2705"/>
    <w:rsid w:val="002B3AA3"/>
    <w:rsid w:val="00323B5E"/>
    <w:rsid w:val="00365903"/>
    <w:rsid w:val="00396DF7"/>
    <w:rsid w:val="0040461B"/>
    <w:rsid w:val="004170D4"/>
    <w:rsid w:val="004568BF"/>
    <w:rsid w:val="004A47D6"/>
    <w:rsid w:val="004A740C"/>
    <w:rsid w:val="004C46B8"/>
    <w:rsid w:val="00570160"/>
    <w:rsid w:val="005B5DC8"/>
    <w:rsid w:val="005C1FA0"/>
    <w:rsid w:val="005D6650"/>
    <w:rsid w:val="00672EBE"/>
    <w:rsid w:val="006A1A1A"/>
    <w:rsid w:val="00737CB8"/>
    <w:rsid w:val="00766B37"/>
    <w:rsid w:val="00881120"/>
    <w:rsid w:val="008B3F8F"/>
    <w:rsid w:val="00986543"/>
    <w:rsid w:val="0098794A"/>
    <w:rsid w:val="00A33262"/>
    <w:rsid w:val="00A6554F"/>
    <w:rsid w:val="00B1115A"/>
    <w:rsid w:val="00B33798"/>
    <w:rsid w:val="00B4488D"/>
    <w:rsid w:val="00BA4958"/>
    <w:rsid w:val="00BC1BDB"/>
    <w:rsid w:val="00BE0EFC"/>
    <w:rsid w:val="00BE5CAC"/>
    <w:rsid w:val="00BE72AB"/>
    <w:rsid w:val="00C052C7"/>
    <w:rsid w:val="00CA719C"/>
    <w:rsid w:val="00D30389"/>
    <w:rsid w:val="00D94E4F"/>
    <w:rsid w:val="00D95EC7"/>
    <w:rsid w:val="00DA6DA6"/>
    <w:rsid w:val="00DC1C6A"/>
    <w:rsid w:val="00E9269A"/>
    <w:rsid w:val="00EB7072"/>
    <w:rsid w:val="00F6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303C59D9"/>
  <w15:docId w15:val="{631A7F79-13BD-49CF-B43E-24B10D02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En-tête1,E.e,En-tête SQ,h,Cover Page"/>
    <w:basedOn w:val="Normal"/>
    <w:link w:val="En-tteCar"/>
    <w:unhideWhenUsed/>
    <w:rsid w:val="00EB7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EB7072"/>
  </w:style>
  <w:style w:type="paragraph" w:styleId="Pieddepage">
    <w:name w:val="footer"/>
    <w:basedOn w:val="Normal"/>
    <w:link w:val="PieddepageCar"/>
    <w:uiPriority w:val="99"/>
    <w:unhideWhenUsed/>
    <w:rsid w:val="00EB7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072"/>
  </w:style>
  <w:style w:type="paragraph" w:styleId="Textedebulles">
    <w:name w:val="Balloon Text"/>
    <w:basedOn w:val="Normal"/>
    <w:link w:val="TextedebullesCar"/>
    <w:uiPriority w:val="99"/>
    <w:semiHidden/>
    <w:unhideWhenUsed/>
    <w:rsid w:val="00EB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0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17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A6DA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72AB"/>
    <w:rPr>
      <w:color w:val="0000FF" w:themeColor="hyperlink"/>
      <w:u w:val="single"/>
    </w:rPr>
  </w:style>
  <w:style w:type="character" w:customStyle="1" w:styleId="txtitre">
    <w:name w:val="tx_titre"/>
    <w:basedOn w:val="Policepardfaut"/>
    <w:rsid w:val="005D6650"/>
  </w:style>
  <w:style w:type="character" w:styleId="Mentionnonrsolue">
    <w:name w:val="Unresolved Mention"/>
    <w:basedOn w:val="Policepardfaut"/>
    <w:uiPriority w:val="99"/>
    <w:semiHidden/>
    <w:unhideWhenUsed/>
    <w:rsid w:val="00986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58@ch-munster.fr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ck.devienne@ch-colmar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-munster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DORDAIN</dc:creator>
  <cp:lastModifiedBy>Laurent WEBER</cp:lastModifiedBy>
  <cp:revision>13</cp:revision>
  <cp:lastPrinted>2024-07-24T09:03:00Z</cp:lastPrinted>
  <dcterms:created xsi:type="dcterms:W3CDTF">2015-06-15T08:03:00Z</dcterms:created>
  <dcterms:modified xsi:type="dcterms:W3CDTF">2024-07-24T09:51:00Z</dcterms:modified>
</cp:coreProperties>
</file>